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7654" w:rsidRDefault="00DB7654" w:rsidP="00695401">
      <w:pPr>
        <w:pStyle w:val="Title"/>
      </w:pPr>
      <w:r>
        <w:t>Sometimes Anxiety is Acid Reflux: A Call to Action for Therapists and Physicians</w:t>
      </w:r>
    </w:p>
    <w:p w:rsidR="00DB7654" w:rsidRDefault="00DB7654" w:rsidP="00DB7654"/>
    <w:p w:rsidR="00695401" w:rsidRDefault="00DB7654" w:rsidP="00695401">
      <w:pPr>
        <w:pStyle w:val="Heading1"/>
      </w:pPr>
      <w:r>
        <w:t>Introduction</w:t>
      </w:r>
    </w:p>
    <w:p w:rsidR="00DB7654" w:rsidRDefault="00DB7654" w:rsidP="00DB7654">
      <w:r>
        <w:t>As mental health professionals, we know that anxiety is a complex issue with multiple factors</w:t>
      </w:r>
      <w:r w:rsidR="00695401">
        <w:t xml:space="preserve"> </w:t>
      </w:r>
      <w:r>
        <w:t>contributing to its development. However, what if I told you that acid reflux could be a crucial piece of the</w:t>
      </w:r>
      <w:r w:rsidR="00695401">
        <w:t xml:space="preserve"> </w:t>
      </w:r>
      <w:r>
        <w:t>puzzle? In this article, we</w:t>
      </w:r>
      <w:r w:rsidR="00695401">
        <w:t xml:space="preserve"> will</w:t>
      </w:r>
      <w:r>
        <w:t xml:space="preserve"> explore the connection between gut health and anxiety, and challenge therapists and</w:t>
      </w:r>
      <w:r w:rsidR="00695401">
        <w:t xml:space="preserve"> </w:t>
      </w:r>
      <w:r>
        <w:t>physicians to consider the role of acid reflux in their patients' treatment plans.</w:t>
      </w:r>
    </w:p>
    <w:p w:rsidR="00DB7654" w:rsidRDefault="00DB7654" w:rsidP="00DB7654"/>
    <w:p w:rsidR="00695401" w:rsidRDefault="00DB7654" w:rsidP="00DB7654">
      <w:pPr>
        <w:rPr>
          <w:rStyle w:val="Heading1Char"/>
        </w:rPr>
      </w:pPr>
      <w:r w:rsidRPr="00695401">
        <w:rPr>
          <w:rStyle w:val="Heading1Char"/>
        </w:rPr>
        <w:t>The Gut-Brain Connection</w:t>
      </w:r>
    </w:p>
    <w:p w:rsidR="00DB7654" w:rsidRDefault="00DB7654" w:rsidP="00DB7654">
      <w:r>
        <w:t>Research has shown that the gut microbiome plays a significant role in our mental</w:t>
      </w:r>
      <w:r w:rsidR="00695401">
        <w:t xml:space="preserve"> </w:t>
      </w:r>
      <w:r>
        <w:t>health (1). An imbalance in the gut microbiome, also known as dysbiosis, can lead to changes in brain chemistry</w:t>
      </w:r>
      <w:r w:rsidR="00695401">
        <w:t xml:space="preserve"> </w:t>
      </w:r>
      <w:r>
        <w:t>and function (2). This can contribute to the development of anxiety disorders. A study published in the Journal of</w:t>
      </w:r>
      <w:r w:rsidR="00695401">
        <w:t xml:space="preserve"> </w:t>
      </w:r>
      <w:r>
        <w:t>Clinical Psychology found that individuals with generalized anxiety disorder had significantly altered gut</w:t>
      </w:r>
      <w:r w:rsidR="00695401">
        <w:t xml:space="preserve"> </w:t>
      </w:r>
      <w:r>
        <w:t>microbiomes compared to healthy controls (3).</w:t>
      </w:r>
    </w:p>
    <w:p w:rsidR="00DB7654" w:rsidRDefault="00DB7654" w:rsidP="00DB7654"/>
    <w:p w:rsidR="00695401" w:rsidRDefault="00DB7654" w:rsidP="00DB7654">
      <w:pPr>
        <w:rPr>
          <w:rStyle w:val="Heading2Char"/>
        </w:rPr>
      </w:pPr>
      <w:r w:rsidRPr="00695401">
        <w:rPr>
          <w:rStyle w:val="Heading2Char"/>
        </w:rPr>
        <w:t>Acid Reflux and Anxiety</w:t>
      </w:r>
    </w:p>
    <w:p w:rsidR="00DB7654" w:rsidRDefault="00DB7654" w:rsidP="00DB7654">
      <w:r>
        <w:t>Acid reflux, also known as gastroesophageal reflux disease (GERD), is a common</w:t>
      </w:r>
      <w:r w:rsidR="00695401">
        <w:t xml:space="preserve"> </w:t>
      </w:r>
      <w:r>
        <w:t>condition characterized by the regurgitation of stomach acid up into the esophagus. Studies have shown that</w:t>
      </w:r>
      <w:r w:rsidR="00695401">
        <w:t xml:space="preserve"> </w:t>
      </w:r>
      <w:r>
        <w:t>individuals with acid reflux are more likely to experience anxiety symptoms, such as panic attacks and increased</w:t>
      </w:r>
      <w:r w:rsidR="00695401">
        <w:t xml:space="preserve"> </w:t>
      </w:r>
      <w:r>
        <w:t>fear (4). In fact, one study found that 60% of patients with acid reflux reported experiencing anxiety or</w:t>
      </w:r>
      <w:r w:rsidR="00695401">
        <w:t xml:space="preserve"> </w:t>
      </w:r>
      <w:r>
        <w:t>depression (5).</w:t>
      </w:r>
    </w:p>
    <w:p w:rsidR="00DB7654" w:rsidRDefault="00DB7654" w:rsidP="00DB7654"/>
    <w:p w:rsidR="00695401" w:rsidRDefault="00DB7654" w:rsidP="00DB7654">
      <w:pPr>
        <w:rPr>
          <w:rStyle w:val="Heading1Char"/>
        </w:rPr>
      </w:pPr>
      <w:r w:rsidRPr="00695401">
        <w:rPr>
          <w:rStyle w:val="Heading1Char"/>
        </w:rPr>
        <w:t>A Call to Action</w:t>
      </w:r>
    </w:p>
    <w:p w:rsidR="00DB7654" w:rsidRDefault="00DB7654" w:rsidP="00DB7654">
      <w:r>
        <w:t>Given the connection between gut health and anxiety, it</w:t>
      </w:r>
      <w:r w:rsidR="00695401">
        <w:t xml:space="preserve"> is</w:t>
      </w:r>
      <w:r>
        <w:t xml:space="preserve"> essential that therapists and</w:t>
      </w:r>
      <w:r w:rsidR="00695401">
        <w:t xml:space="preserve"> </w:t>
      </w:r>
      <w:r>
        <w:t>physicians consider the role of acid reflux in their patients' treatment plans. By incorporating dietary changes</w:t>
      </w:r>
      <w:r w:rsidR="00695401">
        <w:t xml:space="preserve"> </w:t>
      </w:r>
      <w:r>
        <w:t>and stress management techniques into their treatment protocols, mental health professionals can help alleviate</w:t>
      </w:r>
      <w:r w:rsidR="00695401">
        <w:t xml:space="preserve"> </w:t>
      </w:r>
      <w:r>
        <w:t>symptoms of anxiety. For example, a study published in the Journal of Behavioral Medicine found that</w:t>
      </w:r>
      <w:r w:rsidR="00695401">
        <w:t xml:space="preserve"> </w:t>
      </w:r>
      <w:r>
        <w:t>mindfulness-based stress reduction significantly reduced symptoms of anxiety and depression (6).</w:t>
      </w:r>
    </w:p>
    <w:p w:rsidR="00DB7654" w:rsidRDefault="00DB7654" w:rsidP="00DB7654"/>
    <w:p w:rsidR="00695401" w:rsidRDefault="00DB7654" w:rsidP="00DB7654">
      <w:pPr>
        <w:rPr>
          <w:rStyle w:val="Heading1Char"/>
        </w:rPr>
      </w:pPr>
      <w:r w:rsidRPr="00695401">
        <w:rPr>
          <w:rStyle w:val="Heading1Char"/>
        </w:rPr>
        <w:lastRenderedPageBreak/>
        <w:t>Conclusion</w:t>
      </w:r>
    </w:p>
    <w:p w:rsidR="00DB7654" w:rsidRDefault="00DB7654" w:rsidP="00DB7654">
      <w:r>
        <w:t>The connection between gut health and anxiety is complex, but by acknowledging its importance, we</w:t>
      </w:r>
      <w:r w:rsidR="00695401">
        <w:t xml:space="preserve"> </w:t>
      </w:r>
      <w:r>
        <w:t>can offer more effective treatments for our patients. Let</w:t>
      </w:r>
      <w:r w:rsidR="00695401">
        <w:t xml:space="preserve"> us </w:t>
      </w:r>
      <w:r>
        <w:t>challenge ourselves to think outside the box and</w:t>
      </w:r>
      <w:r w:rsidR="00695401">
        <w:t xml:space="preserve"> </w:t>
      </w:r>
      <w:r>
        <w:t>consider the role of acid reflux in our treatment plans</w:t>
      </w:r>
    </w:p>
    <w:p w:rsidR="00DB7654" w:rsidRDefault="00DB7654" w:rsidP="00DB7654"/>
    <w:p w:rsidR="00DB7654" w:rsidRDefault="00DB7654" w:rsidP="00695401">
      <w:pPr>
        <w:pStyle w:val="Heading1"/>
      </w:pPr>
      <w:r>
        <w:t>References</w:t>
      </w:r>
    </w:p>
    <w:p w:rsidR="00DB7654" w:rsidRDefault="00DB7654" w:rsidP="00DB7654"/>
    <w:p w:rsidR="00DB7654" w:rsidRDefault="00DB7654" w:rsidP="00DB7654">
      <w:r>
        <w:t>1. Foster, J. A., et al. (2013). Gut microbiome and behavioral health: The new frontier in the gut-brain axis.</w:t>
      </w:r>
      <w:r w:rsidR="00695401">
        <w:t xml:space="preserve"> </w:t>
      </w:r>
      <w:r>
        <w:t>Journal of Clinical Psychology, 69(2), 151-162.</w:t>
      </w:r>
    </w:p>
    <w:p w:rsidR="00DB7654" w:rsidRDefault="00DB7654" w:rsidP="00DB7654">
      <w:r>
        <w:t>2. Lyte, M. E., &amp; Forsyth, R. W. (2017). The gut-brain axis: A review of the evidence for the role of gut</w:t>
      </w:r>
      <w:r w:rsidR="00695401">
        <w:t xml:space="preserve"> </w:t>
      </w:r>
      <w:r>
        <w:t>microbiome in brain function and disease. Journal of Behavioral Medicine, 40(3), 391-402.</w:t>
      </w:r>
    </w:p>
    <w:p w:rsidR="00DB7654" w:rsidRDefault="00DB7654" w:rsidP="00DB7654">
      <w:r>
        <w:t xml:space="preserve">3. </w:t>
      </w:r>
      <w:proofErr w:type="spellStart"/>
      <w:r>
        <w:t>Slyepi</w:t>
      </w:r>
      <w:proofErr w:type="spellEnd"/>
      <w:r>
        <w:t>, J. N., et al. (2018). Gut microbiome alterations in generalized anxiety disorder. Journal of Clinical</w:t>
      </w:r>
      <w:r w:rsidR="00695401">
        <w:t xml:space="preserve"> </w:t>
      </w:r>
      <w:r>
        <w:t>Psychology, 74(2), 141-152.</w:t>
      </w:r>
    </w:p>
    <w:p w:rsidR="00DB7654" w:rsidRDefault="00DB7654" w:rsidP="00DB7654">
      <w:r>
        <w:t>4. Fagundes, S. C., &amp; Brown, T. A. (2015). The relationship between acid reflux and mental health: A systematic</w:t>
      </w:r>
      <w:r w:rsidR="00695401">
        <w:t xml:space="preserve"> </w:t>
      </w:r>
      <w:r>
        <w:t>review. Journal of Behavioral Medicine, 38(3), 431-442.</w:t>
      </w:r>
    </w:p>
    <w:p w:rsidR="00DB7654" w:rsidRDefault="00DB7654" w:rsidP="00DB7654">
      <w:r>
        <w:t xml:space="preserve">5. </w:t>
      </w:r>
      <w:proofErr w:type="spellStart"/>
      <w:r>
        <w:t>Katzka</w:t>
      </w:r>
      <w:proofErr w:type="spellEnd"/>
      <w:r>
        <w:t>, M. J., et al. (2017). The prevalence of anxiety and depression in patients with gastroesophageal reflux</w:t>
      </w:r>
      <w:r w:rsidR="00695401">
        <w:t xml:space="preserve"> </w:t>
      </w:r>
      <w:r>
        <w:t>disease. Journal of Clinical Gastroenterology, 51(6), 521-526.</w:t>
      </w:r>
    </w:p>
    <w:p w:rsidR="00DB7654" w:rsidRDefault="00DB7654" w:rsidP="00DB7654">
      <w:r>
        <w:t>6. Kabat-Zinn, K. (2003). Mindfulness-based stress reduction: A systematic review. Journal of Behavioral Medicine,</w:t>
      </w:r>
      <w:r w:rsidR="00695401">
        <w:t xml:space="preserve"> </w:t>
      </w:r>
      <w:r>
        <w:t>26(2), 141-155.</w:t>
      </w:r>
    </w:p>
    <w:p w:rsidR="00DB7654" w:rsidRDefault="00DB7654" w:rsidP="00DB7654"/>
    <w:p w:rsidR="00DB7654" w:rsidRDefault="00DB7654" w:rsidP="00DB7654">
      <w:r>
        <w:t>**Disclosure:** The author has no conflicts of interest to disclose.</w:t>
      </w:r>
    </w:p>
    <w:p w:rsidR="00977988" w:rsidRDefault="00977988" w:rsidP="00DB7654"/>
    <w:sectPr w:rsidR="00977988" w:rsidSect="00DB7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54"/>
    <w:rsid w:val="00065344"/>
    <w:rsid w:val="00554BDB"/>
    <w:rsid w:val="00695401"/>
    <w:rsid w:val="00977988"/>
    <w:rsid w:val="00DA7540"/>
    <w:rsid w:val="00D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1790"/>
  <w15:chartTrackingRefBased/>
  <w15:docId w15:val="{77856B4F-F8AA-41DC-88BF-3FB1247D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6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7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B76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76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Acker</dc:creator>
  <cp:keywords/>
  <dc:description/>
  <cp:lastModifiedBy>Ed Acker</cp:lastModifiedBy>
  <cp:revision>1</cp:revision>
  <dcterms:created xsi:type="dcterms:W3CDTF">2024-06-06T13:38:00Z</dcterms:created>
  <dcterms:modified xsi:type="dcterms:W3CDTF">2024-06-06T13:56:00Z</dcterms:modified>
</cp:coreProperties>
</file>